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736159" w14:textId="39BFC334" w:rsidR="005B7991" w:rsidRDefault="005B7991" w:rsidP="002F39F3">
      <w:pPr>
        <w:pStyle w:val="Starktcitat"/>
        <w:rPr>
          <w:lang w:val="en-GB"/>
        </w:rPr>
      </w:pPr>
      <w:r w:rsidRPr="005B7991">
        <w:rPr>
          <w:lang w:val="en-GB"/>
        </w:rPr>
        <w:t>Habitat_Network_InputData_</w:t>
      </w:r>
      <w:r w:rsidR="002F39F3">
        <w:rPr>
          <w:lang w:val="en-GB"/>
        </w:rPr>
        <w:t>Hazeldormouse</w:t>
      </w:r>
      <w:r w:rsidRPr="005B7991">
        <w:rPr>
          <w:lang w:val="en-GB"/>
        </w:rPr>
        <w:t>_</w:t>
      </w:r>
      <w:r w:rsidR="00590187">
        <w:rPr>
          <w:lang w:val="en-GB"/>
        </w:rPr>
        <w:t>Varberg</w:t>
      </w:r>
      <w:r w:rsidRPr="005B7991">
        <w:rPr>
          <w:lang w:val="en-GB"/>
        </w:rPr>
        <w:t>_</w:t>
      </w:r>
      <w:r w:rsidR="00590187">
        <w:rPr>
          <w:lang w:val="en-GB"/>
        </w:rPr>
        <w:t>2026-0</w:t>
      </w:r>
      <w:r w:rsidR="00931F2A">
        <w:rPr>
          <w:lang w:val="en-GB"/>
        </w:rPr>
        <w:t>9-02</w:t>
      </w:r>
    </w:p>
    <w:p w14:paraId="0E4182A3" w14:textId="0890D37D" w:rsidR="005B7991" w:rsidRPr="005B7991" w:rsidRDefault="00DF2BD1" w:rsidP="005B7991">
      <w:pPr>
        <w:rPr>
          <w:lang w:val="en-GB"/>
        </w:rPr>
      </w:pPr>
      <w:r>
        <w:rPr>
          <w:lang w:val="en-GB"/>
        </w:rPr>
        <w:t>This</w:t>
      </w:r>
      <w:r w:rsidRPr="005B7991">
        <w:rPr>
          <w:lang w:val="en-GB"/>
        </w:rPr>
        <w:t xml:space="preserve"> data package has been created by Oskar Kindvall</w:t>
      </w:r>
      <w:r>
        <w:rPr>
          <w:lang w:val="en-GB"/>
        </w:rPr>
        <w:t xml:space="preserve"> (</w:t>
      </w:r>
      <w:hyperlink r:id="rId4" w:history="1">
        <w:r w:rsidR="00590187" w:rsidRPr="0031404F">
          <w:rPr>
            <w:rStyle w:val="Hyperlnk"/>
            <w:lang w:val="en-GB"/>
          </w:rPr>
          <w:t>oskar.kindvall@chalmers.se</w:t>
        </w:r>
      </w:hyperlink>
      <w:r w:rsidR="00590187">
        <w:rPr>
          <w:lang w:val="en-GB"/>
        </w:rPr>
        <w:t xml:space="preserve">; </w:t>
      </w:r>
      <w:hyperlink r:id="rId5" w:history="1">
        <w:r w:rsidR="00590187" w:rsidRPr="0031404F">
          <w:rPr>
            <w:rStyle w:val="Hyperlnk"/>
            <w:lang w:val="en-GB"/>
          </w:rPr>
          <w:t>oskar.kindvall@calluna.se</w:t>
        </w:r>
      </w:hyperlink>
      <w:r>
        <w:rPr>
          <w:lang w:val="en-GB"/>
        </w:rPr>
        <w:t>)</w:t>
      </w:r>
    </w:p>
    <w:p w14:paraId="636A4502" w14:textId="6A322783" w:rsidR="005B7991" w:rsidRPr="005B7991" w:rsidRDefault="005B7991" w:rsidP="005B7991">
      <w:pPr>
        <w:rPr>
          <w:lang w:val="en-GB"/>
        </w:rPr>
      </w:pPr>
      <w:r w:rsidRPr="005B7991">
        <w:rPr>
          <w:lang w:val="en-GB"/>
        </w:rPr>
        <w:t xml:space="preserve">This data package includes </w:t>
      </w:r>
      <w:r w:rsidR="00931F2A">
        <w:rPr>
          <w:lang w:val="en-GB"/>
        </w:rPr>
        <w:t>two</w:t>
      </w:r>
      <w:r w:rsidRPr="005B7991">
        <w:rPr>
          <w:lang w:val="en-GB"/>
        </w:rPr>
        <w:t xml:space="preserve"> </w:t>
      </w:r>
      <w:r w:rsidR="007A05FF">
        <w:rPr>
          <w:lang w:val="en-GB"/>
        </w:rPr>
        <w:t xml:space="preserve">related </w:t>
      </w:r>
      <w:r w:rsidRPr="005B7991">
        <w:rPr>
          <w:lang w:val="en-GB"/>
        </w:rPr>
        <w:t xml:space="preserve">data files </w:t>
      </w:r>
      <w:r w:rsidR="00931F2A">
        <w:rPr>
          <w:lang w:val="en-GB"/>
        </w:rPr>
        <w:t xml:space="preserve">(1, 2) </w:t>
      </w:r>
      <w:r w:rsidRPr="005B7991">
        <w:rPr>
          <w:lang w:val="en-GB"/>
        </w:rPr>
        <w:t xml:space="preserve">that can be used as input </w:t>
      </w:r>
      <w:r w:rsidR="009D3E4F">
        <w:rPr>
          <w:lang w:val="en-GB"/>
        </w:rPr>
        <w:t xml:space="preserve">for </w:t>
      </w:r>
      <w:r w:rsidRPr="005B7991">
        <w:rPr>
          <w:lang w:val="en-GB"/>
        </w:rPr>
        <w:t xml:space="preserve">habitat network analyses using </w:t>
      </w:r>
      <w:r w:rsidR="003A44DE">
        <w:rPr>
          <w:lang w:val="en-GB"/>
        </w:rPr>
        <w:t>a specific</w:t>
      </w:r>
      <w:r w:rsidRPr="005B7991">
        <w:rPr>
          <w:lang w:val="en-GB"/>
        </w:rPr>
        <w:t xml:space="preserve"> habitat network analysis tool (HNAT; v0.1.</w:t>
      </w:r>
      <w:r w:rsidR="00590187">
        <w:rPr>
          <w:lang w:val="en-GB"/>
        </w:rPr>
        <w:t>3</w:t>
      </w:r>
      <w:r w:rsidRPr="005B7991">
        <w:rPr>
          <w:lang w:val="en-GB"/>
        </w:rPr>
        <w:t>)</w:t>
      </w:r>
      <w:r w:rsidR="00931F2A">
        <w:rPr>
          <w:lang w:val="en-GB"/>
        </w:rPr>
        <w:t xml:space="preserve"> plus a third file that can be used to label file number 2 in QGIS</w:t>
      </w:r>
      <w:r w:rsidRPr="005B7991">
        <w:rPr>
          <w:lang w:val="en-GB"/>
        </w:rPr>
        <w:t>:</w:t>
      </w:r>
    </w:p>
    <w:p w14:paraId="7EE647F9" w14:textId="56B0281D" w:rsidR="005B7991" w:rsidRPr="005B7991" w:rsidRDefault="005B7991" w:rsidP="005B7991">
      <w:pPr>
        <w:rPr>
          <w:lang w:val="en-GB"/>
        </w:rPr>
      </w:pPr>
      <w:r w:rsidRPr="005B7991">
        <w:rPr>
          <w:lang w:val="en-GB"/>
        </w:rPr>
        <w:t xml:space="preserve">1. </w:t>
      </w:r>
      <w:r w:rsidR="002F39F3" w:rsidRPr="002F39F3">
        <w:rPr>
          <w:lang w:val="en-GB"/>
        </w:rPr>
        <w:t>HabitatNetwork_Parameters_hazeldo</w:t>
      </w:r>
      <w:r w:rsidR="002F39F3">
        <w:rPr>
          <w:lang w:val="en-GB"/>
        </w:rPr>
        <w:t>r</w:t>
      </w:r>
      <w:r w:rsidR="002F39F3" w:rsidRPr="002F39F3">
        <w:rPr>
          <w:lang w:val="en-GB"/>
        </w:rPr>
        <w:t>mouse_Varberg</w:t>
      </w:r>
      <w:r w:rsidR="00A717CD" w:rsidRPr="00A717CD">
        <w:rPr>
          <w:lang w:val="en-GB"/>
        </w:rPr>
        <w:t>.xlsx</w:t>
      </w:r>
    </w:p>
    <w:p w14:paraId="63640B06" w14:textId="086EB749" w:rsidR="005B7991" w:rsidRDefault="005B7991" w:rsidP="005B7991">
      <w:pPr>
        <w:rPr>
          <w:lang w:val="en-GB"/>
        </w:rPr>
      </w:pPr>
      <w:r w:rsidRPr="005B7991">
        <w:rPr>
          <w:lang w:val="en-GB"/>
        </w:rPr>
        <w:t xml:space="preserve">2. </w:t>
      </w:r>
      <w:proofErr w:type="spellStart"/>
      <w:r w:rsidR="00A717CD" w:rsidRPr="00A717CD">
        <w:rPr>
          <w:lang w:val="en-GB"/>
        </w:rPr>
        <w:t>BiotopeMap_</w:t>
      </w:r>
      <w:r w:rsidR="002B45F4">
        <w:rPr>
          <w:lang w:val="en-GB"/>
        </w:rPr>
        <w:t>hazeldormouse_</w:t>
      </w:r>
      <w:r w:rsidR="00A717CD" w:rsidRPr="00A717CD">
        <w:rPr>
          <w:lang w:val="en-GB"/>
        </w:rPr>
        <w:t>Varberg.tif</w:t>
      </w:r>
      <w:proofErr w:type="spellEnd"/>
    </w:p>
    <w:p w14:paraId="53404F97" w14:textId="64775FDA" w:rsidR="00B37C87" w:rsidRDefault="00B37C87" w:rsidP="005B7991">
      <w:pPr>
        <w:rPr>
          <w:lang w:val="en-GB"/>
        </w:rPr>
      </w:pPr>
      <w:r>
        <w:rPr>
          <w:lang w:val="en-GB"/>
        </w:rPr>
        <w:t xml:space="preserve">3. </w:t>
      </w:r>
      <w:proofErr w:type="spellStart"/>
      <w:r>
        <w:rPr>
          <w:lang w:val="en-GB"/>
        </w:rPr>
        <w:t>Legend_</w:t>
      </w:r>
      <w:r w:rsidRPr="00A717CD">
        <w:rPr>
          <w:lang w:val="en-GB"/>
        </w:rPr>
        <w:t>BiotopeMap_</w:t>
      </w:r>
      <w:r>
        <w:rPr>
          <w:lang w:val="en-GB"/>
        </w:rPr>
        <w:t>hazeldormouse_</w:t>
      </w:r>
      <w:r w:rsidRPr="00A717CD">
        <w:rPr>
          <w:lang w:val="en-GB"/>
        </w:rPr>
        <w:t>Varberg</w:t>
      </w:r>
      <w:r>
        <w:rPr>
          <w:lang w:val="en-GB"/>
        </w:rPr>
        <w:t>.qml</w:t>
      </w:r>
      <w:proofErr w:type="spellEnd"/>
    </w:p>
    <w:p w14:paraId="4D364AF8" w14:textId="207F400E" w:rsidR="003A44DE" w:rsidRPr="005B7991" w:rsidRDefault="003A44DE" w:rsidP="003A44DE">
      <w:pPr>
        <w:rPr>
          <w:lang w:val="en-GB"/>
        </w:rPr>
      </w:pPr>
      <w:r>
        <w:rPr>
          <w:lang w:val="en-GB"/>
        </w:rPr>
        <w:t xml:space="preserve">HNAT is a plugin </w:t>
      </w:r>
      <w:r w:rsidR="007A05FF" w:rsidRPr="007A05FF">
        <w:rPr>
          <w:lang w:val="en-GB"/>
        </w:rPr>
        <w:t>for the open-source Geographic Information System QGIS (</w:t>
      </w:r>
      <w:hyperlink r:id="rId6" w:history="1">
        <w:r w:rsidR="007A05FF" w:rsidRPr="00F1431E">
          <w:rPr>
            <w:rStyle w:val="Hyperlnk"/>
            <w:lang w:val="en-GB"/>
          </w:rPr>
          <w:t>https://qgis.org/en/site/</w:t>
        </w:r>
      </w:hyperlink>
      <w:r w:rsidR="007A05FF" w:rsidRPr="007A05FF">
        <w:rPr>
          <w:lang w:val="en-GB"/>
        </w:rPr>
        <w:t>)</w:t>
      </w:r>
      <w:r w:rsidR="007A05FF">
        <w:rPr>
          <w:lang w:val="en-GB"/>
        </w:rPr>
        <w:t xml:space="preserve">. </w:t>
      </w:r>
      <w:r>
        <w:rPr>
          <w:lang w:val="en-GB"/>
        </w:rPr>
        <w:t xml:space="preserve">HNAT can be downloaded </w:t>
      </w:r>
      <w:r w:rsidR="00590187">
        <w:rPr>
          <w:lang w:val="en-GB"/>
        </w:rPr>
        <w:t xml:space="preserve">at </w:t>
      </w:r>
      <w:hyperlink r:id="rId7" w:history="1">
        <w:r w:rsidR="00590187" w:rsidRPr="0031404F">
          <w:rPr>
            <w:rStyle w:val="Hyperlnk"/>
            <w:lang w:val="en-GB"/>
          </w:rPr>
          <w:t>https://github.com/SMoG-Chalmers/hnat</w:t>
        </w:r>
      </w:hyperlink>
      <w:r w:rsidR="007A05FF">
        <w:rPr>
          <w:lang w:val="en-GB"/>
        </w:rPr>
        <w:t>.</w:t>
      </w:r>
      <w:r w:rsidR="009D3E4F">
        <w:rPr>
          <w:lang w:val="en-GB"/>
        </w:rPr>
        <w:t xml:space="preserve"> To run the habitat network analyses based on the input data provided in this package one must install the plugin HNAT into QGIS. This software has been created by Chalmers within a research project financed by </w:t>
      </w:r>
      <w:r w:rsidR="009C756C" w:rsidRPr="009C756C">
        <w:rPr>
          <w:lang w:val="en-GB"/>
        </w:rPr>
        <w:t>the Swedish government research council for sustainable development, Formas (</w:t>
      </w:r>
      <w:proofErr w:type="spellStart"/>
      <w:r w:rsidR="00A717CD" w:rsidRPr="00A717CD">
        <w:rPr>
          <w:lang w:val="en-GB"/>
        </w:rPr>
        <w:t>Dnr</w:t>
      </w:r>
      <w:proofErr w:type="spellEnd"/>
      <w:r w:rsidR="00A717CD" w:rsidRPr="00A717CD">
        <w:rPr>
          <w:lang w:val="en-GB"/>
        </w:rPr>
        <w:t xml:space="preserve"> 2021-02438</w:t>
      </w:r>
      <w:r w:rsidR="009C756C" w:rsidRPr="009C756C">
        <w:rPr>
          <w:lang w:val="en-GB"/>
        </w:rPr>
        <w:t>), within the framework of the national research program "From research to implementation for a sustainable society 2021".</w:t>
      </w:r>
    </w:p>
    <w:p w14:paraId="541E229B" w14:textId="51374E5F" w:rsidR="009D3E4F" w:rsidRDefault="005B7991" w:rsidP="00A717CD">
      <w:pPr>
        <w:rPr>
          <w:lang w:val="en-GB"/>
        </w:rPr>
      </w:pPr>
      <w:r w:rsidRPr="005B7991">
        <w:rPr>
          <w:lang w:val="en-GB"/>
        </w:rPr>
        <w:t xml:space="preserve">The Excel-file contains the </w:t>
      </w:r>
      <w:r w:rsidR="00A717CD">
        <w:rPr>
          <w:lang w:val="en-GB"/>
        </w:rPr>
        <w:t xml:space="preserve">model </w:t>
      </w:r>
      <w:r w:rsidRPr="005B7991">
        <w:rPr>
          <w:lang w:val="en-GB"/>
        </w:rPr>
        <w:t xml:space="preserve">parameters for </w:t>
      </w:r>
      <w:r w:rsidR="00A717CD">
        <w:rPr>
          <w:lang w:val="en-GB"/>
        </w:rPr>
        <w:t xml:space="preserve">the Hazel dormouse, </w:t>
      </w:r>
      <w:r w:rsidR="00A717CD" w:rsidRPr="00A717CD">
        <w:rPr>
          <w:lang w:val="en-GB"/>
        </w:rPr>
        <w:t>Muscardinus avellanarius</w:t>
      </w:r>
      <w:r w:rsidR="00A717CD">
        <w:rPr>
          <w:lang w:val="en-GB"/>
        </w:rPr>
        <w:t xml:space="preserve"> </w:t>
      </w:r>
      <w:r w:rsidR="00A717CD" w:rsidRPr="00A717CD">
        <w:rPr>
          <w:lang w:val="en-GB"/>
        </w:rPr>
        <w:t>(Linnaeus, 1758)</w:t>
      </w:r>
      <w:r w:rsidR="00A717CD">
        <w:rPr>
          <w:lang w:val="en-GB"/>
        </w:rPr>
        <w:t xml:space="preserve"> </w:t>
      </w:r>
      <w:r w:rsidRPr="005B7991">
        <w:rPr>
          <w:lang w:val="en-GB"/>
        </w:rPr>
        <w:t xml:space="preserve">and the </w:t>
      </w:r>
      <w:proofErr w:type="spellStart"/>
      <w:r w:rsidRPr="005B7991">
        <w:rPr>
          <w:lang w:val="en-GB"/>
        </w:rPr>
        <w:t>GeoTiff</w:t>
      </w:r>
      <w:proofErr w:type="spellEnd"/>
      <w:r w:rsidRPr="005B7991">
        <w:rPr>
          <w:lang w:val="en-GB"/>
        </w:rPr>
        <w:t xml:space="preserve">-file is </w:t>
      </w:r>
      <w:r w:rsidR="009D3E4F">
        <w:rPr>
          <w:lang w:val="en-GB"/>
        </w:rPr>
        <w:t>representing a</w:t>
      </w:r>
      <w:r w:rsidRPr="005B7991">
        <w:rPr>
          <w:lang w:val="en-GB"/>
        </w:rPr>
        <w:t xml:space="preserve"> biotope raster map covering the </w:t>
      </w:r>
      <w:r w:rsidR="00A717CD">
        <w:rPr>
          <w:lang w:val="en-GB"/>
        </w:rPr>
        <w:t>whole Varberg municipality</w:t>
      </w:r>
      <w:r w:rsidRPr="005B7991">
        <w:rPr>
          <w:lang w:val="en-GB"/>
        </w:rPr>
        <w:t xml:space="preserve"> in </w:t>
      </w:r>
      <w:r w:rsidR="00A717CD">
        <w:rPr>
          <w:lang w:val="en-GB"/>
        </w:rPr>
        <w:t>south</w:t>
      </w:r>
      <w:r w:rsidRPr="005B7991">
        <w:rPr>
          <w:lang w:val="en-GB"/>
        </w:rPr>
        <w:t>western Sweden. SRID=3006 (Sweref99 TM). Pixel size =10x10 metres.</w:t>
      </w:r>
      <w:r w:rsidR="009D3E4F">
        <w:rPr>
          <w:lang w:val="en-GB"/>
        </w:rPr>
        <w:t xml:space="preserve"> </w:t>
      </w:r>
      <w:r>
        <w:rPr>
          <w:lang w:val="en-GB"/>
        </w:rPr>
        <w:t xml:space="preserve">The pixel values of the biotope map </w:t>
      </w:r>
      <w:r w:rsidR="009D3E4F">
        <w:rPr>
          <w:lang w:val="en-GB"/>
        </w:rPr>
        <w:t>correspond to</w:t>
      </w:r>
      <w:r>
        <w:rPr>
          <w:lang w:val="en-GB"/>
        </w:rPr>
        <w:t xml:space="preserve"> the biotope codes </w:t>
      </w:r>
      <w:r w:rsidR="009D3E4F">
        <w:rPr>
          <w:lang w:val="en-GB"/>
        </w:rPr>
        <w:t xml:space="preserve">listed in the </w:t>
      </w:r>
      <w:r>
        <w:rPr>
          <w:lang w:val="en-GB"/>
        </w:rPr>
        <w:t xml:space="preserve">in the </w:t>
      </w:r>
      <w:r w:rsidR="009D3E4F">
        <w:rPr>
          <w:lang w:val="en-GB"/>
        </w:rPr>
        <w:t xml:space="preserve">parameter </w:t>
      </w:r>
      <w:r>
        <w:rPr>
          <w:lang w:val="en-GB"/>
        </w:rPr>
        <w:t>file</w:t>
      </w:r>
      <w:r w:rsidR="009D3E4F">
        <w:rPr>
          <w:lang w:val="en-GB"/>
        </w:rPr>
        <w:t xml:space="preserve"> (see column “</w:t>
      </w:r>
      <w:proofErr w:type="spellStart"/>
      <w:r w:rsidR="009D3E4F">
        <w:rPr>
          <w:lang w:val="en-GB"/>
        </w:rPr>
        <w:t>BiotopeCode</w:t>
      </w:r>
      <w:proofErr w:type="spellEnd"/>
      <w:r w:rsidR="009D3E4F">
        <w:rPr>
          <w:lang w:val="en-GB"/>
        </w:rPr>
        <w:t>”)</w:t>
      </w:r>
      <w:r>
        <w:rPr>
          <w:lang w:val="en-GB"/>
        </w:rPr>
        <w:t xml:space="preserve">. For each biotope the parameter file holds biotope specific parameter values for </w:t>
      </w:r>
      <w:r w:rsidR="00A717CD">
        <w:rPr>
          <w:lang w:val="en-GB"/>
        </w:rPr>
        <w:t>the hazel dormouse model entitled “</w:t>
      </w:r>
      <w:proofErr w:type="spellStart"/>
      <w:r w:rsidR="00A717CD" w:rsidRPr="00A717CD">
        <w:rPr>
          <w:lang w:val="en-GB"/>
        </w:rPr>
        <w:t>Hazel_dormouse</w:t>
      </w:r>
      <w:proofErr w:type="spellEnd"/>
      <w:r w:rsidR="00A717CD">
        <w:rPr>
          <w:lang w:val="en-GB"/>
        </w:rPr>
        <w:t>”.</w:t>
      </w:r>
      <w:r w:rsidR="006C7705">
        <w:rPr>
          <w:lang w:val="en-GB"/>
        </w:rPr>
        <w:t xml:space="preserve"> This model was parameterized by Oskar Kindvall based on common knowledge about the species ecology (Swedish Species Information Centre, Artdatabanken.se</w:t>
      </w:r>
      <w:r w:rsidR="00903CEF">
        <w:rPr>
          <w:lang w:val="en-GB"/>
        </w:rPr>
        <w:t xml:space="preserve">; </w:t>
      </w:r>
      <w:hyperlink r:id="rId8" w:history="1">
        <w:r w:rsidR="00903CEF" w:rsidRPr="0031404F">
          <w:rPr>
            <w:rStyle w:val="Hyperlnk"/>
            <w:lang w:val="en-GB"/>
          </w:rPr>
          <w:t>https://artfakta.se/taxa/100084/information</w:t>
        </w:r>
      </w:hyperlink>
      <w:r w:rsidR="006C7705">
        <w:rPr>
          <w:lang w:val="en-GB"/>
        </w:rPr>
        <w:t>)</w:t>
      </w:r>
      <w:r w:rsidR="00903CEF">
        <w:rPr>
          <w:lang w:val="en-GB"/>
        </w:rPr>
        <w:t xml:space="preserve"> and personal field experience.</w:t>
      </w:r>
    </w:p>
    <w:p w14:paraId="5542E434" w14:textId="08D8D5EF" w:rsidR="009C756C" w:rsidRDefault="009C756C" w:rsidP="005B7991">
      <w:pPr>
        <w:rPr>
          <w:lang w:val="en-GB"/>
        </w:rPr>
      </w:pPr>
      <w:r>
        <w:rPr>
          <w:lang w:val="en-GB"/>
        </w:rPr>
        <w:t>The following parameters are included in the parameter file:</w:t>
      </w:r>
    </w:p>
    <w:tbl>
      <w:tblPr>
        <w:tblStyle w:val="Tabellrutnt"/>
        <w:tblW w:w="0" w:type="auto"/>
        <w:tblLook w:val="04A0" w:firstRow="1" w:lastRow="0" w:firstColumn="1" w:lastColumn="0" w:noHBand="0" w:noVBand="1"/>
      </w:tblPr>
      <w:tblGrid>
        <w:gridCol w:w="2405"/>
        <w:gridCol w:w="6657"/>
      </w:tblGrid>
      <w:tr w:rsidR="009C756C" w14:paraId="69608872" w14:textId="77777777" w:rsidTr="009C756C">
        <w:tc>
          <w:tcPr>
            <w:tcW w:w="2405" w:type="dxa"/>
          </w:tcPr>
          <w:p w14:paraId="27F4EB5C" w14:textId="78E71641" w:rsidR="009C756C" w:rsidRDefault="009C756C" w:rsidP="005B7991">
            <w:pPr>
              <w:rPr>
                <w:lang w:val="en-GB"/>
              </w:rPr>
            </w:pPr>
            <w:r>
              <w:rPr>
                <w:lang w:val="en-GB"/>
              </w:rPr>
              <w:t>Parameter name</w:t>
            </w:r>
          </w:p>
        </w:tc>
        <w:tc>
          <w:tcPr>
            <w:tcW w:w="6657" w:type="dxa"/>
          </w:tcPr>
          <w:p w14:paraId="79F5E509" w14:textId="1B104D3B" w:rsidR="009C756C" w:rsidRDefault="009C756C" w:rsidP="005B7991">
            <w:pPr>
              <w:rPr>
                <w:lang w:val="en-GB"/>
              </w:rPr>
            </w:pPr>
            <w:r>
              <w:rPr>
                <w:lang w:val="en-GB"/>
              </w:rPr>
              <w:t>Description</w:t>
            </w:r>
          </w:p>
        </w:tc>
      </w:tr>
      <w:tr w:rsidR="009C756C" w:rsidRPr="00931F2A" w14:paraId="486F99E4" w14:textId="77777777" w:rsidTr="009C756C">
        <w:tc>
          <w:tcPr>
            <w:tcW w:w="2405" w:type="dxa"/>
          </w:tcPr>
          <w:p w14:paraId="30855385" w14:textId="691E0E06" w:rsidR="009C756C" w:rsidRDefault="009C756C" w:rsidP="009C756C">
            <w:pPr>
              <w:rPr>
                <w:lang w:val="en-GB"/>
              </w:rPr>
            </w:pPr>
            <w:r>
              <w:rPr>
                <w:lang w:val="en-GB"/>
              </w:rPr>
              <w:t>Origin</w:t>
            </w:r>
          </w:p>
        </w:tc>
        <w:tc>
          <w:tcPr>
            <w:tcW w:w="6657" w:type="dxa"/>
          </w:tcPr>
          <w:p w14:paraId="05E1F48E" w14:textId="33AD2606" w:rsidR="009C756C" w:rsidRDefault="009C756C" w:rsidP="009C756C">
            <w:pPr>
              <w:rPr>
                <w:lang w:val="en-GB"/>
              </w:rPr>
            </w:pPr>
            <w:r>
              <w:rPr>
                <w:lang w:val="en-GB"/>
              </w:rPr>
              <w:t>Information on the original data source used when creating the biotope map</w:t>
            </w:r>
          </w:p>
        </w:tc>
      </w:tr>
      <w:tr w:rsidR="009C756C" w:rsidRPr="00931F2A" w14:paraId="6B3E38EB" w14:textId="77777777" w:rsidTr="009C756C">
        <w:tc>
          <w:tcPr>
            <w:tcW w:w="2405" w:type="dxa"/>
          </w:tcPr>
          <w:p w14:paraId="7C6FA368" w14:textId="1D18A1FF" w:rsidR="009C756C" w:rsidRDefault="009C756C" w:rsidP="009C756C">
            <w:pPr>
              <w:rPr>
                <w:lang w:val="en-GB"/>
              </w:rPr>
            </w:pPr>
            <w:proofErr w:type="spellStart"/>
            <w:r>
              <w:rPr>
                <w:lang w:val="en-GB"/>
              </w:rPr>
              <w:t>BiotopeType</w:t>
            </w:r>
            <w:proofErr w:type="spellEnd"/>
          </w:p>
        </w:tc>
        <w:tc>
          <w:tcPr>
            <w:tcW w:w="6657" w:type="dxa"/>
          </w:tcPr>
          <w:p w14:paraId="61DCB5FB" w14:textId="02F7C590" w:rsidR="009C756C" w:rsidRDefault="009C756C" w:rsidP="009C756C">
            <w:pPr>
              <w:rPr>
                <w:lang w:val="en-GB"/>
              </w:rPr>
            </w:pPr>
            <w:r>
              <w:rPr>
                <w:lang w:val="en-GB"/>
              </w:rPr>
              <w:t>Categorization of the biotopes</w:t>
            </w:r>
            <w:r w:rsidR="00D77C00">
              <w:rPr>
                <w:lang w:val="en-GB"/>
              </w:rPr>
              <w:t xml:space="preserve"> listed</w:t>
            </w:r>
          </w:p>
        </w:tc>
      </w:tr>
      <w:tr w:rsidR="009C756C" w:rsidRPr="00931F2A" w14:paraId="26B485E5" w14:textId="77777777" w:rsidTr="009C756C">
        <w:tc>
          <w:tcPr>
            <w:tcW w:w="2405" w:type="dxa"/>
          </w:tcPr>
          <w:p w14:paraId="4D1A8E4D" w14:textId="364F1400" w:rsidR="009C756C" w:rsidRDefault="009C756C" w:rsidP="009C756C">
            <w:pPr>
              <w:rPr>
                <w:lang w:val="en-GB"/>
              </w:rPr>
            </w:pPr>
            <w:proofErr w:type="spellStart"/>
            <w:r>
              <w:rPr>
                <w:lang w:val="en-GB"/>
              </w:rPr>
              <w:t>BiotopeName</w:t>
            </w:r>
            <w:proofErr w:type="spellEnd"/>
          </w:p>
        </w:tc>
        <w:tc>
          <w:tcPr>
            <w:tcW w:w="6657" w:type="dxa"/>
          </w:tcPr>
          <w:p w14:paraId="0ED1EE6D" w14:textId="7662CC1F" w:rsidR="009C756C" w:rsidRDefault="00D77C00" w:rsidP="009C756C">
            <w:pPr>
              <w:rPr>
                <w:lang w:val="en-GB"/>
              </w:rPr>
            </w:pPr>
            <w:r>
              <w:rPr>
                <w:lang w:val="en-GB"/>
              </w:rPr>
              <w:t xml:space="preserve">Gives a descriptive name of each listed </w:t>
            </w:r>
            <w:proofErr w:type="gramStart"/>
            <w:r>
              <w:rPr>
                <w:lang w:val="en-GB"/>
              </w:rPr>
              <w:t>biotopes</w:t>
            </w:r>
            <w:proofErr w:type="gramEnd"/>
          </w:p>
        </w:tc>
      </w:tr>
      <w:tr w:rsidR="00D77C00" w:rsidRPr="00931F2A" w14:paraId="71F84E31" w14:textId="77777777" w:rsidTr="009C756C">
        <w:tc>
          <w:tcPr>
            <w:tcW w:w="2405" w:type="dxa"/>
          </w:tcPr>
          <w:p w14:paraId="4F2A762F" w14:textId="41743681" w:rsidR="00D77C00" w:rsidRDefault="00D77C00" w:rsidP="00D77C00">
            <w:pPr>
              <w:rPr>
                <w:lang w:val="en-GB"/>
              </w:rPr>
            </w:pPr>
            <w:proofErr w:type="spellStart"/>
            <w:r>
              <w:rPr>
                <w:lang w:val="en-GB"/>
              </w:rPr>
              <w:t>BiotopeCode</w:t>
            </w:r>
            <w:proofErr w:type="spellEnd"/>
          </w:p>
        </w:tc>
        <w:tc>
          <w:tcPr>
            <w:tcW w:w="6657" w:type="dxa"/>
          </w:tcPr>
          <w:p w14:paraId="2B04CB4F" w14:textId="225BC2AA" w:rsidR="00D77C00" w:rsidRDefault="00D77C00" w:rsidP="00D77C00">
            <w:pPr>
              <w:rPr>
                <w:lang w:val="en-GB"/>
              </w:rPr>
            </w:pPr>
            <w:r>
              <w:rPr>
                <w:lang w:val="en-GB"/>
              </w:rPr>
              <w:t>Integer value corresponding to the pixel values in the Biotope raster map</w:t>
            </w:r>
          </w:p>
        </w:tc>
      </w:tr>
      <w:tr w:rsidR="00D77C00" w:rsidRPr="00931F2A" w14:paraId="077DA230" w14:textId="77777777" w:rsidTr="009C756C">
        <w:tc>
          <w:tcPr>
            <w:tcW w:w="2405" w:type="dxa"/>
          </w:tcPr>
          <w:p w14:paraId="284EDFF2" w14:textId="4B714891" w:rsidR="00D77C00" w:rsidRDefault="00D77C00" w:rsidP="00D77C00">
            <w:pPr>
              <w:rPr>
                <w:lang w:val="en-GB"/>
              </w:rPr>
            </w:pPr>
            <w:r>
              <w:rPr>
                <w:lang w:val="en-GB"/>
              </w:rPr>
              <w:t xml:space="preserve">Quality </w:t>
            </w:r>
          </w:p>
        </w:tc>
        <w:tc>
          <w:tcPr>
            <w:tcW w:w="6657" w:type="dxa"/>
          </w:tcPr>
          <w:p w14:paraId="74F21E34" w14:textId="6A404360" w:rsidR="00D77C00" w:rsidRDefault="00C979E8" w:rsidP="00D77C00">
            <w:pPr>
              <w:rPr>
                <w:lang w:val="en-GB"/>
              </w:rPr>
            </w:pPr>
            <w:r>
              <w:rPr>
                <w:lang w:val="en-GB"/>
              </w:rPr>
              <w:t>“Quality” i</w:t>
            </w:r>
            <w:r w:rsidR="00D77C00">
              <w:rPr>
                <w:lang w:val="en-GB"/>
              </w:rPr>
              <w:t xml:space="preserve">s a biotope specific parameter which is specified for each of the two alternative amphibian models. The parameter values correspond to the relative quality of each biotope in terms expected of food resources. </w:t>
            </w:r>
          </w:p>
        </w:tc>
      </w:tr>
      <w:tr w:rsidR="00D77C00" w:rsidRPr="00931F2A" w14:paraId="41FAA688" w14:textId="77777777" w:rsidTr="009C756C">
        <w:tc>
          <w:tcPr>
            <w:tcW w:w="2405" w:type="dxa"/>
          </w:tcPr>
          <w:p w14:paraId="2A380335" w14:textId="63CCDAD2" w:rsidR="00D77C00" w:rsidRDefault="00D77C00" w:rsidP="00D77C00">
            <w:pPr>
              <w:rPr>
                <w:lang w:val="en-GB"/>
              </w:rPr>
            </w:pPr>
            <w:r>
              <w:rPr>
                <w:lang w:val="en-GB"/>
              </w:rPr>
              <w:t>Reproduction</w:t>
            </w:r>
          </w:p>
        </w:tc>
        <w:tc>
          <w:tcPr>
            <w:tcW w:w="6657" w:type="dxa"/>
          </w:tcPr>
          <w:p w14:paraId="41DFCE50" w14:textId="45F0A259" w:rsidR="00D77C00" w:rsidRDefault="00C979E8" w:rsidP="00D77C00">
            <w:pPr>
              <w:rPr>
                <w:lang w:val="en-GB"/>
              </w:rPr>
            </w:pPr>
            <w:r>
              <w:rPr>
                <w:lang w:val="en-GB"/>
              </w:rPr>
              <w:t xml:space="preserve">This parameter is set to 1 for biotopes used for </w:t>
            </w:r>
            <w:r w:rsidR="0094050C">
              <w:rPr>
                <w:lang w:val="en-GB"/>
              </w:rPr>
              <w:t>nesting during reproduction by the Hazel dormouse.</w:t>
            </w:r>
          </w:p>
        </w:tc>
      </w:tr>
      <w:tr w:rsidR="00C979E8" w:rsidRPr="00931F2A" w14:paraId="387D565B" w14:textId="77777777" w:rsidTr="009C756C">
        <w:tc>
          <w:tcPr>
            <w:tcW w:w="2405" w:type="dxa"/>
          </w:tcPr>
          <w:p w14:paraId="7A67287B" w14:textId="7DDB6BE5" w:rsidR="00C979E8" w:rsidRDefault="00C979E8" w:rsidP="00D77C00">
            <w:pPr>
              <w:rPr>
                <w:lang w:val="en-GB"/>
              </w:rPr>
            </w:pPr>
            <w:r>
              <w:rPr>
                <w:lang w:val="en-GB"/>
              </w:rPr>
              <w:lastRenderedPageBreak/>
              <w:t>Friction</w:t>
            </w:r>
          </w:p>
        </w:tc>
        <w:tc>
          <w:tcPr>
            <w:tcW w:w="6657" w:type="dxa"/>
          </w:tcPr>
          <w:p w14:paraId="6288E31A" w14:textId="57AEA814" w:rsidR="00C979E8" w:rsidRDefault="00C979E8" w:rsidP="00D77C00">
            <w:pPr>
              <w:rPr>
                <w:lang w:val="en-GB"/>
              </w:rPr>
            </w:pPr>
            <w:r>
              <w:rPr>
                <w:lang w:val="en-GB"/>
              </w:rPr>
              <w:t xml:space="preserve">“Friction” is a biotope specific parameter which is specified for each of the two alternative amphibian models. The parameter values correspond to the relative resistance each biotope </w:t>
            </w:r>
            <w:r w:rsidR="00B418DC">
              <w:rPr>
                <w:lang w:val="en-GB"/>
              </w:rPr>
              <w:t>has on</w:t>
            </w:r>
            <w:r>
              <w:rPr>
                <w:lang w:val="en-GB"/>
              </w:rPr>
              <w:t xml:space="preserve"> dispersing individuals. </w:t>
            </w:r>
            <w:r w:rsidR="00B418DC">
              <w:rPr>
                <w:lang w:val="en-GB"/>
              </w:rPr>
              <w:t>When set to 1 the biotope has no barrier effect. The barrier effect increases with increasing Friction value.</w:t>
            </w:r>
          </w:p>
        </w:tc>
      </w:tr>
      <w:tr w:rsidR="00B418DC" w:rsidRPr="00931F2A" w14:paraId="7192D2AF" w14:textId="77777777" w:rsidTr="009C756C">
        <w:tc>
          <w:tcPr>
            <w:tcW w:w="2405" w:type="dxa"/>
          </w:tcPr>
          <w:p w14:paraId="6C5D3A12" w14:textId="73ACA258" w:rsidR="00B418DC" w:rsidRDefault="00B418DC" w:rsidP="00D77C00">
            <w:pPr>
              <w:rPr>
                <w:lang w:val="en-GB"/>
              </w:rPr>
            </w:pPr>
            <w:r>
              <w:rPr>
                <w:lang w:val="en-GB"/>
              </w:rPr>
              <w:t>Network name</w:t>
            </w:r>
          </w:p>
        </w:tc>
        <w:tc>
          <w:tcPr>
            <w:tcW w:w="6657" w:type="dxa"/>
          </w:tcPr>
          <w:p w14:paraId="4F89B934" w14:textId="3080414F" w:rsidR="00B418DC" w:rsidRDefault="00781A4E" w:rsidP="00D77C00">
            <w:pPr>
              <w:rPr>
                <w:lang w:val="en-GB"/>
              </w:rPr>
            </w:pPr>
            <w:r>
              <w:rPr>
                <w:lang w:val="en-GB"/>
              </w:rPr>
              <w:t>A</w:t>
            </w:r>
            <w:r w:rsidR="00B418DC">
              <w:rPr>
                <w:lang w:val="en-GB"/>
              </w:rPr>
              <w:t xml:space="preserve"> model specific parameter holding the name of the habitat network model.</w:t>
            </w:r>
          </w:p>
        </w:tc>
      </w:tr>
      <w:tr w:rsidR="00B418DC" w:rsidRPr="00931F2A" w14:paraId="5685C5A2" w14:textId="77777777" w:rsidTr="009C756C">
        <w:tc>
          <w:tcPr>
            <w:tcW w:w="2405" w:type="dxa"/>
          </w:tcPr>
          <w:p w14:paraId="3BAD72B4" w14:textId="0D7F4E50" w:rsidR="00B418DC" w:rsidRDefault="00B418DC" w:rsidP="00D77C00">
            <w:pPr>
              <w:rPr>
                <w:lang w:val="en-GB"/>
              </w:rPr>
            </w:pPr>
            <w:r>
              <w:rPr>
                <w:lang w:val="en-GB"/>
              </w:rPr>
              <w:t>Average dispersal distance (metres)</w:t>
            </w:r>
          </w:p>
        </w:tc>
        <w:tc>
          <w:tcPr>
            <w:tcW w:w="6657" w:type="dxa"/>
          </w:tcPr>
          <w:p w14:paraId="081631EB" w14:textId="612E75B3" w:rsidR="00B418DC" w:rsidRDefault="00781A4E" w:rsidP="00D77C00">
            <w:pPr>
              <w:rPr>
                <w:lang w:val="en-GB"/>
              </w:rPr>
            </w:pPr>
            <w:r>
              <w:rPr>
                <w:lang w:val="en-GB"/>
              </w:rPr>
              <w:t>A</w:t>
            </w:r>
            <w:r w:rsidR="00B418DC">
              <w:rPr>
                <w:lang w:val="en-GB"/>
              </w:rPr>
              <w:t xml:space="preserve"> model specific average dispersal distance measured in metres.</w:t>
            </w:r>
          </w:p>
        </w:tc>
      </w:tr>
      <w:tr w:rsidR="00B418DC" w:rsidRPr="00931F2A" w14:paraId="207DF2BF" w14:textId="77777777" w:rsidTr="009C756C">
        <w:tc>
          <w:tcPr>
            <w:tcW w:w="2405" w:type="dxa"/>
          </w:tcPr>
          <w:p w14:paraId="60AFA904" w14:textId="68BCB236" w:rsidR="00B418DC" w:rsidRDefault="00B418DC" w:rsidP="00B418DC">
            <w:pPr>
              <w:rPr>
                <w:lang w:val="en-GB"/>
              </w:rPr>
            </w:pPr>
            <w:proofErr w:type="spellStart"/>
            <w:r w:rsidRPr="007071F2">
              <w:t>Network</w:t>
            </w:r>
            <w:proofErr w:type="spellEnd"/>
            <w:r w:rsidRPr="007071F2">
              <w:t xml:space="preserve"> </w:t>
            </w:r>
            <w:proofErr w:type="spellStart"/>
            <w:r w:rsidRPr="007071F2">
              <w:t>threshold</w:t>
            </w:r>
            <w:proofErr w:type="spellEnd"/>
          </w:p>
        </w:tc>
        <w:tc>
          <w:tcPr>
            <w:tcW w:w="6657" w:type="dxa"/>
          </w:tcPr>
          <w:p w14:paraId="4DF3E3FB" w14:textId="786B45E2" w:rsidR="00B418DC" w:rsidRDefault="00781A4E" w:rsidP="00B418DC">
            <w:pPr>
              <w:rPr>
                <w:lang w:val="en-GB"/>
              </w:rPr>
            </w:pPr>
            <w:r>
              <w:rPr>
                <w:lang w:val="en-GB"/>
              </w:rPr>
              <w:t>A model specific dispersal probability delimiting separate habitat networks. I the probability is lower than the parameter networks will be separated</w:t>
            </w:r>
          </w:p>
        </w:tc>
      </w:tr>
    </w:tbl>
    <w:p w14:paraId="383EBEF3" w14:textId="45472428" w:rsidR="009C756C" w:rsidRDefault="009C756C" w:rsidP="005B7991">
      <w:pPr>
        <w:rPr>
          <w:lang w:val="en-GB"/>
        </w:rPr>
      </w:pPr>
    </w:p>
    <w:p w14:paraId="3958C743" w14:textId="476AFE35" w:rsidR="009D3E4F" w:rsidRDefault="00FC2928" w:rsidP="005B7991">
      <w:pPr>
        <w:rPr>
          <w:lang w:val="en-GB"/>
        </w:rPr>
      </w:pPr>
      <w:r>
        <w:rPr>
          <w:lang w:val="en-GB"/>
        </w:rPr>
        <w:t xml:space="preserve">The </w:t>
      </w:r>
      <w:proofErr w:type="spellStart"/>
      <w:r>
        <w:rPr>
          <w:lang w:val="en-GB"/>
        </w:rPr>
        <w:t>GeoTiff</w:t>
      </w:r>
      <w:proofErr w:type="spellEnd"/>
      <w:r>
        <w:rPr>
          <w:lang w:val="en-GB"/>
        </w:rPr>
        <w:t>-file is a biotope map</w:t>
      </w:r>
      <w:r w:rsidR="0094050C">
        <w:rPr>
          <w:lang w:val="en-GB"/>
        </w:rPr>
        <w:t>,</w:t>
      </w:r>
      <w:r>
        <w:rPr>
          <w:lang w:val="en-GB"/>
        </w:rPr>
        <w:t xml:space="preserve"> which has been created by combining </w:t>
      </w:r>
      <w:r w:rsidR="00951D3D">
        <w:rPr>
          <w:lang w:val="en-GB"/>
        </w:rPr>
        <w:t xml:space="preserve">a couple of publicly available </w:t>
      </w:r>
      <w:r>
        <w:rPr>
          <w:lang w:val="en-GB"/>
        </w:rPr>
        <w:t>geodata sets</w:t>
      </w:r>
      <w:r w:rsidR="00951D3D">
        <w:rPr>
          <w:lang w:val="en-GB"/>
        </w:rPr>
        <w:t>.</w:t>
      </w:r>
    </w:p>
    <w:p w14:paraId="6E803297" w14:textId="753818AD" w:rsidR="00D329CD" w:rsidRPr="00FE1A0A" w:rsidRDefault="00951D3D" w:rsidP="00FE1A0A">
      <w:pPr>
        <w:rPr>
          <w:lang w:val="en-GB"/>
        </w:rPr>
      </w:pPr>
      <w:r>
        <w:rPr>
          <w:lang w:val="en-GB"/>
        </w:rPr>
        <w:t>As a base for the biotope map the</w:t>
      </w:r>
      <w:r w:rsidR="00FC2928" w:rsidRPr="00FC2928">
        <w:rPr>
          <w:lang w:val="en-GB"/>
        </w:rPr>
        <w:t xml:space="preserve"> Swedish land cover map</w:t>
      </w:r>
      <w:r>
        <w:rPr>
          <w:lang w:val="en-GB"/>
        </w:rPr>
        <w:t xml:space="preserve"> NMD was used</w:t>
      </w:r>
      <w:r w:rsidR="00FC2928" w:rsidRPr="00FC2928">
        <w:rPr>
          <w:lang w:val="en-GB"/>
        </w:rPr>
        <w:t xml:space="preserve"> (</w:t>
      </w:r>
      <w:hyperlink r:id="rId9" w:history="1">
        <w:r w:rsidRPr="002612DB">
          <w:rPr>
            <w:rStyle w:val="Hyperlnk"/>
            <w:lang w:val="en-GB"/>
          </w:rPr>
          <w:t>https://geodata.naturvardsverket.se/nedladdning/marktacke/NMD2018/NMD2018_basskikt_ogeneraliserad_Sverige_v1_1.zip</w:t>
        </w:r>
      </w:hyperlink>
      <w:r w:rsidR="00FC2928" w:rsidRPr="00FC2928">
        <w:rPr>
          <w:lang w:val="en-GB"/>
        </w:rPr>
        <w:t>)</w:t>
      </w:r>
      <w:r>
        <w:rPr>
          <w:lang w:val="en-GB"/>
        </w:rPr>
        <w:t xml:space="preserve">. To </w:t>
      </w:r>
      <w:r w:rsidR="00FC2928" w:rsidRPr="00FC2928">
        <w:rPr>
          <w:lang w:val="en-GB"/>
        </w:rPr>
        <w:t xml:space="preserve">achieve a greater cartographic representation of </w:t>
      </w:r>
      <w:r>
        <w:rPr>
          <w:lang w:val="en-GB"/>
        </w:rPr>
        <w:t xml:space="preserve">small ponds, streams, </w:t>
      </w:r>
      <w:r w:rsidR="00FC2928" w:rsidRPr="00FC2928">
        <w:rPr>
          <w:lang w:val="en-GB"/>
        </w:rPr>
        <w:t xml:space="preserve">buildings and transport infrastructure </w:t>
      </w:r>
      <w:r>
        <w:rPr>
          <w:lang w:val="en-GB"/>
        </w:rPr>
        <w:t xml:space="preserve">relevant for </w:t>
      </w:r>
      <w:r w:rsidR="00FE1A0A">
        <w:rPr>
          <w:lang w:val="en-GB"/>
        </w:rPr>
        <w:t xml:space="preserve">the focal species regarding </w:t>
      </w:r>
      <w:r>
        <w:rPr>
          <w:lang w:val="en-GB"/>
        </w:rPr>
        <w:t xml:space="preserve">dispersal, reproduction and </w:t>
      </w:r>
      <w:r w:rsidR="00FE1A0A">
        <w:rPr>
          <w:lang w:val="en-GB"/>
        </w:rPr>
        <w:t>foraging,</w:t>
      </w:r>
      <w:r>
        <w:rPr>
          <w:lang w:val="en-GB"/>
        </w:rPr>
        <w:t xml:space="preserve"> NMD was complemented </w:t>
      </w:r>
      <w:r w:rsidR="00F164DC">
        <w:rPr>
          <w:lang w:val="en-GB"/>
        </w:rPr>
        <w:t xml:space="preserve">by information from </w:t>
      </w:r>
      <w:r w:rsidR="00FE1A0A">
        <w:rPr>
          <w:lang w:val="en-GB"/>
        </w:rPr>
        <w:t>a few</w:t>
      </w:r>
      <w:r w:rsidR="00F164DC">
        <w:rPr>
          <w:lang w:val="en-GB"/>
        </w:rPr>
        <w:t xml:space="preserve"> vector layers</w:t>
      </w:r>
      <w:r w:rsidR="00FC2928" w:rsidRPr="00FC2928">
        <w:rPr>
          <w:lang w:val="en-GB"/>
        </w:rPr>
        <w:t xml:space="preserve">. In total, </w:t>
      </w:r>
      <w:r w:rsidR="00FE1A0A">
        <w:rPr>
          <w:lang w:val="en-GB"/>
        </w:rPr>
        <w:t>9</w:t>
      </w:r>
      <w:r w:rsidR="00FC2928" w:rsidRPr="00FC2928">
        <w:rPr>
          <w:lang w:val="en-GB"/>
        </w:rPr>
        <w:t xml:space="preserve"> new biotope</w:t>
      </w:r>
      <w:r w:rsidR="00FE1A0A">
        <w:rPr>
          <w:lang w:val="en-GB"/>
        </w:rPr>
        <w:t>s</w:t>
      </w:r>
      <w:r w:rsidR="00FC2928" w:rsidRPr="00FC2928">
        <w:rPr>
          <w:lang w:val="en-GB"/>
        </w:rPr>
        <w:t xml:space="preserve"> were added </w:t>
      </w:r>
      <w:r w:rsidR="009E0793">
        <w:rPr>
          <w:lang w:val="en-GB"/>
        </w:rPr>
        <w:t xml:space="preserve">from different data sources </w:t>
      </w:r>
      <w:r w:rsidR="00FC2928" w:rsidRPr="00FC2928">
        <w:rPr>
          <w:lang w:val="en-GB"/>
        </w:rPr>
        <w:t>to the basic land cover map</w:t>
      </w:r>
      <w:r w:rsidR="00FE1A0A">
        <w:rPr>
          <w:lang w:val="en-GB"/>
        </w:rPr>
        <w:t xml:space="preserve"> (see column “Origin” in the Excel file)</w:t>
      </w:r>
      <w:r w:rsidR="00FC2928" w:rsidRPr="00FC2928">
        <w:rPr>
          <w:lang w:val="en-GB"/>
        </w:rPr>
        <w:t>.</w:t>
      </w:r>
      <w:r w:rsidR="009E0793">
        <w:rPr>
          <w:lang w:val="en-GB"/>
        </w:rPr>
        <w:t xml:space="preserve"> All data used are provided as “Open data”.</w:t>
      </w:r>
    </w:p>
    <w:p w14:paraId="4F3155D2" w14:textId="77777777" w:rsidR="00D329CD" w:rsidRDefault="00D329CD" w:rsidP="00FC2928">
      <w:pPr>
        <w:rPr>
          <w:lang w:val="en-GB"/>
        </w:rPr>
      </w:pPr>
    </w:p>
    <w:p w14:paraId="2FDD1B80" w14:textId="77777777" w:rsidR="00D329CD" w:rsidRDefault="00D329CD" w:rsidP="00FC2928">
      <w:pPr>
        <w:rPr>
          <w:lang w:val="en-GB"/>
        </w:rPr>
      </w:pPr>
    </w:p>
    <w:p w14:paraId="2C315D60" w14:textId="77777777" w:rsidR="00FC2928" w:rsidRDefault="00FC2928" w:rsidP="005B7991">
      <w:pPr>
        <w:rPr>
          <w:lang w:val="en-GB"/>
        </w:rPr>
      </w:pPr>
    </w:p>
    <w:p w14:paraId="16E415B6" w14:textId="77777777" w:rsidR="005B7991" w:rsidRPr="005B7991" w:rsidRDefault="005B7991" w:rsidP="005B7991">
      <w:pPr>
        <w:rPr>
          <w:lang w:val="en-GB"/>
        </w:rPr>
      </w:pPr>
    </w:p>
    <w:p w14:paraId="4721AAC7" w14:textId="77777777" w:rsidR="005B7991" w:rsidRPr="005B7991" w:rsidRDefault="005B7991" w:rsidP="005B7991">
      <w:pPr>
        <w:rPr>
          <w:lang w:val="en-GB"/>
        </w:rPr>
      </w:pPr>
    </w:p>
    <w:p w14:paraId="71A16EF4" w14:textId="77777777" w:rsidR="005B7991" w:rsidRPr="005B7991" w:rsidRDefault="005B7991" w:rsidP="005B7991">
      <w:pPr>
        <w:rPr>
          <w:lang w:val="en-GB"/>
        </w:rPr>
      </w:pPr>
    </w:p>
    <w:p w14:paraId="592A7E9A" w14:textId="77777777" w:rsidR="005B7991" w:rsidRPr="005B7991" w:rsidRDefault="005B7991" w:rsidP="005B7991">
      <w:pPr>
        <w:rPr>
          <w:lang w:val="en-GB"/>
        </w:rPr>
      </w:pPr>
    </w:p>
    <w:p w14:paraId="0586BE52" w14:textId="4DFCBBC4" w:rsidR="007000A8" w:rsidRPr="005B7991" w:rsidRDefault="007000A8" w:rsidP="005B7991">
      <w:pPr>
        <w:rPr>
          <w:lang w:val="en-GB"/>
        </w:rPr>
      </w:pPr>
    </w:p>
    <w:sectPr w:rsidR="007000A8" w:rsidRPr="005B799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3B81"/>
    <w:rsid w:val="00220E1D"/>
    <w:rsid w:val="00264EB4"/>
    <w:rsid w:val="002B45F4"/>
    <w:rsid w:val="002D1D57"/>
    <w:rsid w:val="002F39F3"/>
    <w:rsid w:val="00390090"/>
    <w:rsid w:val="003A44DE"/>
    <w:rsid w:val="003F3B81"/>
    <w:rsid w:val="00590187"/>
    <w:rsid w:val="005B7991"/>
    <w:rsid w:val="006C7705"/>
    <w:rsid w:val="006D5200"/>
    <w:rsid w:val="007000A8"/>
    <w:rsid w:val="00705C38"/>
    <w:rsid w:val="00706A65"/>
    <w:rsid w:val="00706E29"/>
    <w:rsid w:val="00781A4E"/>
    <w:rsid w:val="007A05FF"/>
    <w:rsid w:val="007A743B"/>
    <w:rsid w:val="008D7754"/>
    <w:rsid w:val="00903CEF"/>
    <w:rsid w:val="00931F2A"/>
    <w:rsid w:val="0094050C"/>
    <w:rsid w:val="00951D3D"/>
    <w:rsid w:val="0098410A"/>
    <w:rsid w:val="009C756C"/>
    <w:rsid w:val="009D3E4F"/>
    <w:rsid w:val="009D618F"/>
    <w:rsid w:val="009E0793"/>
    <w:rsid w:val="00A717CD"/>
    <w:rsid w:val="00AA10B5"/>
    <w:rsid w:val="00AF16E0"/>
    <w:rsid w:val="00B37C87"/>
    <w:rsid w:val="00B418DC"/>
    <w:rsid w:val="00B50169"/>
    <w:rsid w:val="00C4423E"/>
    <w:rsid w:val="00C979E8"/>
    <w:rsid w:val="00D329CD"/>
    <w:rsid w:val="00D77C00"/>
    <w:rsid w:val="00DE1CE8"/>
    <w:rsid w:val="00DF2BD1"/>
    <w:rsid w:val="00E1613B"/>
    <w:rsid w:val="00E75578"/>
    <w:rsid w:val="00E86819"/>
    <w:rsid w:val="00F164DC"/>
    <w:rsid w:val="00F947A6"/>
    <w:rsid w:val="00FC2928"/>
    <w:rsid w:val="00FE1A0A"/>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AF445E"/>
  <w15:chartTrackingRefBased/>
  <w15:docId w15:val="{4D03B9EA-056B-4014-BB1B-4DD18F8D45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3F3B8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3F3B8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3F3B81"/>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3F3B81"/>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3F3B81"/>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3F3B81"/>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3F3B81"/>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3F3B81"/>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3F3B81"/>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3F3B81"/>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3F3B81"/>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3F3B81"/>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3F3B81"/>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3F3B81"/>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3F3B81"/>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3F3B81"/>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3F3B81"/>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3F3B81"/>
    <w:rPr>
      <w:rFonts w:eastAsiaTheme="majorEastAsia" w:cstheme="majorBidi"/>
      <w:color w:val="272727" w:themeColor="text1" w:themeTint="D8"/>
    </w:rPr>
  </w:style>
  <w:style w:type="paragraph" w:styleId="Rubrik">
    <w:name w:val="Title"/>
    <w:basedOn w:val="Normal"/>
    <w:next w:val="Normal"/>
    <w:link w:val="RubrikChar"/>
    <w:uiPriority w:val="10"/>
    <w:qFormat/>
    <w:rsid w:val="003F3B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3F3B81"/>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3F3B81"/>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3F3B81"/>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3F3B81"/>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3F3B81"/>
    <w:rPr>
      <w:i/>
      <w:iCs/>
      <w:color w:val="404040" w:themeColor="text1" w:themeTint="BF"/>
    </w:rPr>
  </w:style>
  <w:style w:type="paragraph" w:styleId="Liststycke">
    <w:name w:val="List Paragraph"/>
    <w:basedOn w:val="Normal"/>
    <w:uiPriority w:val="34"/>
    <w:qFormat/>
    <w:rsid w:val="003F3B81"/>
    <w:pPr>
      <w:ind w:left="720"/>
      <w:contextualSpacing/>
    </w:pPr>
  </w:style>
  <w:style w:type="character" w:styleId="Starkbetoning">
    <w:name w:val="Intense Emphasis"/>
    <w:basedOn w:val="Standardstycketeckensnitt"/>
    <w:uiPriority w:val="21"/>
    <w:qFormat/>
    <w:rsid w:val="003F3B81"/>
    <w:rPr>
      <w:i/>
      <w:iCs/>
      <w:color w:val="0F4761" w:themeColor="accent1" w:themeShade="BF"/>
    </w:rPr>
  </w:style>
  <w:style w:type="paragraph" w:styleId="Starktcitat">
    <w:name w:val="Intense Quote"/>
    <w:basedOn w:val="Normal"/>
    <w:next w:val="Normal"/>
    <w:link w:val="StarktcitatChar"/>
    <w:uiPriority w:val="30"/>
    <w:qFormat/>
    <w:rsid w:val="003F3B8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3F3B81"/>
    <w:rPr>
      <w:i/>
      <w:iCs/>
      <w:color w:val="0F4761" w:themeColor="accent1" w:themeShade="BF"/>
    </w:rPr>
  </w:style>
  <w:style w:type="character" w:styleId="Starkreferens">
    <w:name w:val="Intense Reference"/>
    <w:basedOn w:val="Standardstycketeckensnitt"/>
    <w:uiPriority w:val="32"/>
    <w:qFormat/>
    <w:rsid w:val="003F3B81"/>
    <w:rPr>
      <w:b/>
      <w:bCs/>
      <w:smallCaps/>
      <w:color w:val="0F4761" w:themeColor="accent1" w:themeShade="BF"/>
      <w:spacing w:val="5"/>
    </w:rPr>
  </w:style>
  <w:style w:type="character" w:styleId="Hyperlnk">
    <w:name w:val="Hyperlink"/>
    <w:basedOn w:val="Standardstycketeckensnitt"/>
    <w:uiPriority w:val="99"/>
    <w:unhideWhenUsed/>
    <w:rsid w:val="007A05FF"/>
    <w:rPr>
      <w:color w:val="467886" w:themeColor="hyperlink"/>
      <w:u w:val="single"/>
    </w:rPr>
  </w:style>
  <w:style w:type="character" w:styleId="Olstomnmnande">
    <w:name w:val="Unresolved Mention"/>
    <w:basedOn w:val="Standardstycketeckensnitt"/>
    <w:uiPriority w:val="99"/>
    <w:semiHidden/>
    <w:unhideWhenUsed/>
    <w:rsid w:val="007A05FF"/>
    <w:rPr>
      <w:color w:val="605E5C"/>
      <w:shd w:val="clear" w:color="auto" w:fill="E1DFDD"/>
    </w:rPr>
  </w:style>
  <w:style w:type="table" w:styleId="Tabellrutnt">
    <w:name w:val="Table Grid"/>
    <w:basedOn w:val="Normaltabell"/>
    <w:uiPriority w:val="39"/>
    <w:rsid w:val="009C75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8758607">
      <w:bodyDiv w:val="1"/>
      <w:marLeft w:val="0"/>
      <w:marRight w:val="0"/>
      <w:marTop w:val="0"/>
      <w:marBottom w:val="0"/>
      <w:divBdr>
        <w:top w:val="none" w:sz="0" w:space="0" w:color="auto"/>
        <w:left w:val="none" w:sz="0" w:space="0" w:color="auto"/>
        <w:bottom w:val="none" w:sz="0" w:space="0" w:color="auto"/>
        <w:right w:val="none" w:sz="0" w:space="0" w:color="auto"/>
      </w:divBdr>
      <w:divsChild>
        <w:div w:id="219292538">
          <w:marLeft w:val="0"/>
          <w:marRight w:val="0"/>
          <w:marTop w:val="0"/>
          <w:marBottom w:val="0"/>
          <w:divBdr>
            <w:top w:val="none" w:sz="0" w:space="0" w:color="auto"/>
            <w:left w:val="none" w:sz="0" w:space="0" w:color="auto"/>
            <w:bottom w:val="none" w:sz="0" w:space="0" w:color="auto"/>
            <w:right w:val="none" w:sz="0" w:space="0" w:color="auto"/>
          </w:divBdr>
        </w:div>
        <w:div w:id="17374307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rtfakta.se/taxa/100084/information" TargetMode="External"/><Relationship Id="rId3" Type="http://schemas.openxmlformats.org/officeDocument/2006/relationships/webSettings" Target="webSettings.xml"/><Relationship Id="rId7" Type="http://schemas.openxmlformats.org/officeDocument/2006/relationships/hyperlink" Target="https://github.com/SMoG-Chalmers/hna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qgis.org/en/site/" TargetMode="External"/><Relationship Id="rId11" Type="http://schemas.openxmlformats.org/officeDocument/2006/relationships/theme" Target="theme/theme1.xml"/><Relationship Id="rId5" Type="http://schemas.openxmlformats.org/officeDocument/2006/relationships/hyperlink" Target="mailto:oskar.kindvall@calluna.se" TargetMode="External"/><Relationship Id="rId10" Type="http://schemas.openxmlformats.org/officeDocument/2006/relationships/fontTable" Target="fontTable.xml"/><Relationship Id="rId4" Type="http://schemas.openxmlformats.org/officeDocument/2006/relationships/hyperlink" Target="mailto:oskar.kindvall@chalmers.se" TargetMode="External"/><Relationship Id="rId9" Type="http://schemas.openxmlformats.org/officeDocument/2006/relationships/hyperlink" Target="https://geodata.naturvardsverket.se/nedladdning/marktacke/NMD2018/NMD2018_basskikt_ogeneraliserad_Sverige_v1_1.zip"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266</TotalTime>
  <Pages>2</Pages>
  <Words>706</Words>
  <Characters>3747</Characters>
  <Application>Microsoft Office Word</Application>
  <DocSecurity>0</DocSecurity>
  <Lines>31</Lines>
  <Paragraphs>8</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
      <vt:lpstr/>
    </vt:vector>
  </TitlesOfParts>
  <Company/>
  <LinksUpToDate>false</LinksUpToDate>
  <CharactersWithSpaces>4445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Oskar Kindvall</dc:creator>
  <cp:keywords/>
  <dc:description/>
  <cp:lastModifiedBy>Oskar Kindvall</cp:lastModifiedBy>
  <cp:revision>26</cp:revision>
  <dcterms:created xsi:type="dcterms:W3CDTF">2024-02-16T08:13:00Z</dcterms:created>
  <dcterms:modified xsi:type="dcterms:W3CDTF">2026-09-02T09:28:00Z</dcterms:modified>
</cp:coreProperties>
</file>